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3530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0"/>
          <w:kern w:val="44"/>
          <w:sz w:val="36"/>
          <w:szCs w:val="36"/>
          <w:shd w:val="clear" w:fill="FFFFFF"/>
          <w:lang w:val="en-US" w:eastAsia="zh-CN" w:bidi="ar"/>
        </w:rPr>
        <w:t>考生诚信承诺书</w:t>
      </w:r>
    </w:p>
    <w:p w14:paraId="40C459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44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我是参加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南京农业大学202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7</w:t>
      </w:r>
      <w:r>
        <w:rPr>
          <w:rFonts w:hint="eastAsia" w:ascii="仿宋" w:hAnsi="仿宋" w:eastAsia="仿宋" w:cs="仿宋"/>
          <w:sz w:val="30"/>
          <w:szCs w:val="30"/>
        </w:rPr>
        <w:t>年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推荐免试</w:t>
      </w:r>
      <w:r>
        <w:rPr>
          <w:rFonts w:hint="eastAsia" w:ascii="仿宋" w:hAnsi="仿宋" w:eastAsia="仿宋" w:cs="仿宋"/>
          <w:sz w:val="30"/>
          <w:szCs w:val="30"/>
        </w:rPr>
        <w:t>研究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生（以下简称“推免生”）招生</w:t>
      </w:r>
      <w:r>
        <w:rPr>
          <w:rFonts w:hint="eastAsia" w:ascii="仿宋" w:hAnsi="仿宋" w:eastAsia="仿宋" w:cs="仿宋"/>
          <w:sz w:val="30"/>
          <w:szCs w:val="30"/>
        </w:rPr>
        <w:t>复试的考生，我已认真阅读《国家教育考试违规处理办法》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sz w:val="30"/>
          <w:szCs w:val="30"/>
        </w:rPr>
        <w:t>《中华人民共和国刑法修正案（九）》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、《南京农业大学2027年招收推荐免试研究生章程》</w:t>
      </w:r>
      <w:r>
        <w:rPr>
          <w:rFonts w:hint="eastAsia" w:ascii="仿宋" w:hAnsi="仿宋" w:eastAsia="仿宋" w:cs="仿宋"/>
          <w:sz w:val="30"/>
          <w:szCs w:val="30"/>
        </w:rPr>
        <w:t>等有关规定，为维护此次考试的严肃性和公平性，确保考试的顺利进行，我郑重承诺以下事项：</w:t>
      </w:r>
    </w:p>
    <w:p w14:paraId="14F95A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44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.如实、按期提交复试所要求的各项材料，保证所提交材料真实、准确、完整。因信息误填、错填，导致不能复试、录取、以及入学后不能进行学籍注册的，遗留问题由考生本人负责。如提供虚假、错误信息或过期提交材料，导致不能复试、不予录取、取消录取资格以及入学后不能进行学籍注册等后果的，由本人承担相应责任。</w:t>
      </w:r>
    </w:p>
    <w:p w14:paraId="726673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44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2.自觉服从南京农业大学组织管理部门的统一安排，接受复试工作人员的</w:t>
      </w:r>
      <w:r>
        <w:rPr>
          <w:rFonts w:hint="eastAsia" w:ascii="仿宋" w:hAnsi="仿宋" w:eastAsia="仿宋" w:cs="仿宋"/>
          <w:sz w:val="30"/>
          <w:szCs w:val="30"/>
        </w:rPr>
        <w:t>检查、监督和管理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，不拒绝、不妨碍工作人员履行管理职责。</w:t>
      </w:r>
    </w:p>
    <w:p w14:paraId="10EAB1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44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3.保证是本人参加复试，独立自主完成考试，不作弊、不替考。保证不记录、传播或泄露考试过程的内容、音视频等信息、不将复试内容告知他人。</w:t>
      </w:r>
    </w:p>
    <w:p w14:paraId="1CB79D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440" w:lineRule="exact"/>
        <w:ind w:firstLine="60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4</w:t>
      </w:r>
      <w:r>
        <w:rPr>
          <w:rFonts w:hint="eastAsia" w:ascii="仿宋" w:hAnsi="仿宋" w:eastAsia="仿宋" w:cs="仿宋"/>
          <w:sz w:val="30"/>
          <w:szCs w:val="30"/>
        </w:rPr>
        <w:t>.保证在考试中诚实守信，自觉遵守国家和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南京农业大学</w:t>
      </w:r>
      <w:r>
        <w:rPr>
          <w:rFonts w:hint="eastAsia" w:ascii="仿宋" w:hAnsi="仿宋" w:eastAsia="仿宋" w:cs="仿宋"/>
          <w:sz w:val="30"/>
          <w:szCs w:val="30"/>
        </w:rPr>
        <w:t>有关研究生招生考试法规、考试纪律和考场规则。如有违规行为</w:t>
      </w:r>
      <w:bookmarkStart w:id="0" w:name="_GoBack"/>
      <w:bookmarkEnd w:id="0"/>
      <w:r>
        <w:rPr>
          <w:rFonts w:hint="eastAsia" w:ascii="仿宋" w:hAnsi="仿宋" w:eastAsia="仿宋" w:cs="仿宋"/>
          <w:sz w:val="30"/>
          <w:szCs w:val="30"/>
        </w:rPr>
        <w:t>，自愿服从考试组织管理部门根据国家有关规定所作出的处罚决定。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54A4A9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 w14:paraId="669D98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center"/>
        <w:textAlignment w:val="auto"/>
        <w:rPr>
          <w:rFonts w:hint="default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承诺人(手签字)：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</w:t>
      </w:r>
    </w:p>
    <w:p w14:paraId="060DB6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780" w:firstLineChars="1350"/>
        <w:jc w:val="both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报考学院：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</w:t>
      </w:r>
    </w:p>
    <w:p w14:paraId="0B4CB6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780" w:firstLineChars="1350"/>
        <w:jc w:val="both"/>
        <w:textAlignment w:val="auto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报考专业：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           </w:t>
      </w:r>
    </w:p>
    <w:p w14:paraId="477434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780" w:firstLineChars="1350"/>
        <w:jc w:val="both"/>
        <w:textAlignment w:val="auto"/>
        <w:rPr>
          <w:rFonts w:hint="default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时    间：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2026 年 9 月   日                    </w:t>
      </w:r>
    </w:p>
    <w:sectPr>
      <w:pgSz w:w="11906" w:h="16838"/>
      <w:pgMar w:top="1100" w:right="1633" w:bottom="930" w:left="1633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I1NzhmMDVhMmI2OTdlNTY3Yzg5Zjc0N2JhMTNmZDMifQ=="/>
  </w:docVars>
  <w:rsids>
    <w:rsidRoot w:val="00000000"/>
    <w:rsid w:val="008134A9"/>
    <w:rsid w:val="05EE7333"/>
    <w:rsid w:val="061821C8"/>
    <w:rsid w:val="08153F84"/>
    <w:rsid w:val="0852085D"/>
    <w:rsid w:val="0ADF53B0"/>
    <w:rsid w:val="12705515"/>
    <w:rsid w:val="1610266C"/>
    <w:rsid w:val="1C7F5BD5"/>
    <w:rsid w:val="216801B9"/>
    <w:rsid w:val="27B6343E"/>
    <w:rsid w:val="309C7A67"/>
    <w:rsid w:val="38926E54"/>
    <w:rsid w:val="398F7588"/>
    <w:rsid w:val="3B8B7D15"/>
    <w:rsid w:val="43040EA8"/>
    <w:rsid w:val="4457292F"/>
    <w:rsid w:val="449B210B"/>
    <w:rsid w:val="59B47527"/>
    <w:rsid w:val="5C5A160A"/>
    <w:rsid w:val="5D0D36BB"/>
    <w:rsid w:val="5D8E7A8D"/>
    <w:rsid w:val="5F3C335B"/>
    <w:rsid w:val="61816AA8"/>
    <w:rsid w:val="621E4B15"/>
    <w:rsid w:val="626A19BA"/>
    <w:rsid w:val="62AB265A"/>
    <w:rsid w:val="656F5D00"/>
    <w:rsid w:val="6D031A15"/>
    <w:rsid w:val="6DF13B8A"/>
    <w:rsid w:val="6E771C84"/>
    <w:rsid w:val="71921556"/>
    <w:rsid w:val="727E2C33"/>
    <w:rsid w:val="74284364"/>
    <w:rsid w:val="798E309B"/>
    <w:rsid w:val="7A3543C2"/>
    <w:rsid w:val="7FAF2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autoRedefine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1"/>
    <w:link w:val="6"/>
    <w:qFormat/>
    <w:uiPriority w:val="0"/>
    <w:pPr>
      <w:keepNext w:val="0"/>
      <w:keepLines w:val="0"/>
      <w:widowControl w:val="0"/>
      <w:suppressLineNumbers w:val="0"/>
      <w:adjustRightInd w:val="0"/>
      <w:snapToGrid w:val="0"/>
      <w:spacing w:before="0" w:beforeAutospacing="0" w:after="0" w:afterAutospacing="0" w:line="360" w:lineRule="auto"/>
      <w:ind w:left="0" w:right="0" w:firstLine="600"/>
      <w:jc w:val="both"/>
    </w:pPr>
    <w:rPr>
      <w:rFonts w:hint="eastAsia" w:ascii="仿宋_GB2312" w:hAnsi="Times New Roman" w:eastAsia="仿宋_GB2312" w:cs="Times New Roman"/>
      <w:bCs/>
      <w:kern w:val="0"/>
      <w:sz w:val="30"/>
      <w:szCs w:val="24"/>
      <w:lang w:val="en-US" w:eastAsia="zh-CN" w:bidi="ar"/>
    </w:rPr>
  </w:style>
  <w:style w:type="character" w:customStyle="1" w:styleId="6">
    <w:name w:val="正文文本缩进 3 Char"/>
    <w:basedOn w:val="5"/>
    <w:link w:val="3"/>
    <w:qFormat/>
    <w:uiPriority w:val="0"/>
    <w:rPr>
      <w:rFonts w:hint="eastAsia" w:ascii="仿宋_GB2312" w:eastAsia="仿宋_GB2312" w:cs="仿宋_GB2312"/>
      <w:bCs/>
      <w:sz w:val="30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526</Words>
  <Characters>539</Characters>
  <Lines>0</Lines>
  <Paragraphs>0</Paragraphs>
  <TotalTime>6</TotalTime>
  <ScaleCrop>false</ScaleCrop>
  <LinksUpToDate>false</LinksUpToDate>
  <CharactersWithSpaces>656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南农</cp:lastModifiedBy>
  <cp:lastPrinted>2021-03-22T07:47:00Z</cp:lastPrinted>
  <dcterms:modified xsi:type="dcterms:W3CDTF">2026-09-10T06:02:37Z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9004F8AEEF56412C9518702B153A39D4</vt:lpwstr>
  </property>
  <property fmtid="{D5CDD505-2E9C-101B-9397-08002B2CF9AE}" pid="4" name="KSOTemplateDocerSaveRecord">
    <vt:lpwstr>eyJoZGlkIjoiYWNkZjhhOTJkM2U3ZjU1OWQ3NWYyNjQwZTQ2ZmFiNjkiLCJ1c2VySWQiOiI0Mzg5MTAwNTAifQ==</vt:lpwstr>
  </property>
</Properties>
</file>